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10ABFB97" w:rsidR="00C65DFF" w:rsidRPr="00C65DFF" w:rsidRDefault="00AB4B7D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M/4yhza&#10;AAAABgEAAA8AAAAAAAAAAAAAAAAAagQAAGRycy9kb3ducmV2LnhtbFBLBQYAAAAABAAEAPMAAABx&#10;BQAAAAA=&#10;">
                <v:textbox style="mso-fit-shape-to-text:t">
                  <w:txbxContent>
                    <w:p w14:paraId="6ABB6083" w14:textId="10ABFB97" w:rsidR="00C65DFF" w:rsidRPr="00C65DFF" w:rsidRDefault="00AB4B7D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DA1519">
        <w:trPr>
          <w:trHeight w:val="102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18B122AA" w:rsidR="003B30C7" w:rsidRPr="003B30C7" w:rsidRDefault="00AB4B7D" w:rsidP="00AB4B7D">
            <w:pPr>
              <w:ind w:firstLineChars="200" w:firstLine="420"/>
            </w:pPr>
            <w:r>
              <w:rPr>
                <w:rFonts w:hint="eastAsia"/>
              </w:rPr>
              <w:t>西暦</w:t>
            </w:r>
            <w:r w:rsidR="003B30C7" w:rsidRPr="003B30C7"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B30C7" w:rsidRPr="003B30C7">
              <w:rPr>
                <w:rFonts w:hint="eastAsia"/>
              </w:rPr>
              <w:t xml:space="preserve"> </w:t>
            </w:r>
            <w:r w:rsidR="003B30C7">
              <w:rPr>
                <w:rFonts w:hint="eastAsia"/>
              </w:rPr>
              <w:t xml:space="preserve">　</w:t>
            </w:r>
            <w:r w:rsidR="003B30C7" w:rsidRPr="003B30C7">
              <w:t xml:space="preserve"> </w:t>
            </w:r>
            <w:r w:rsidR="003B30C7" w:rsidRPr="003B30C7">
              <w:t xml:space="preserve">　年　</w:t>
            </w:r>
            <w:r w:rsidR="003B30C7" w:rsidRPr="003B30C7">
              <w:rPr>
                <w:rFonts w:hint="eastAsia"/>
              </w:rPr>
              <w:t xml:space="preserve"> </w:t>
            </w:r>
            <w:r w:rsidR="003B30C7">
              <w:rPr>
                <w:rFonts w:hint="eastAsia"/>
              </w:rPr>
              <w:t xml:space="preserve">　</w:t>
            </w:r>
            <w:r w:rsidR="003B30C7" w:rsidRPr="003B30C7">
              <w:t xml:space="preserve">　　月　</w:t>
            </w:r>
            <w:r w:rsidR="003B30C7" w:rsidRPr="003B30C7">
              <w:rPr>
                <w:rFonts w:hint="eastAsia"/>
              </w:rPr>
              <w:t xml:space="preserve"> </w:t>
            </w:r>
            <w:r w:rsidR="003B30C7">
              <w:rPr>
                <w:rFonts w:hint="eastAsia"/>
              </w:rPr>
              <w:t xml:space="preserve">　</w:t>
            </w:r>
            <w:r w:rsidR="003B30C7"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77777777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7777777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4C5622">
        <w:rPr>
          <w:rFonts w:asciiTheme="minorEastAsia" w:hAnsiTheme="minorEastAsia"/>
          <w:sz w:val="24"/>
          <w:szCs w:val="24"/>
        </w:rPr>
        <w:t>～</w:t>
      </w:r>
      <w:r w:rsidR="004C5622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各項目につき最大2回までのカウントを認める。</w:t>
      </w:r>
    </w:p>
    <w:p w14:paraId="1CD3F7F2" w14:textId="77777777"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E36809">
        <w:trPr>
          <w:trHeight w:val="855"/>
        </w:trPr>
        <w:tc>
          <w:tcPr>
            <w:tcW w:w="10456" w:type="dxa"/>
          </w:tcPr>
          <w:p w14:paraId="2B851EEA" w14:textId="77777777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6AB8"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3438F6F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5953125" cy="762000"/>
                      <wp:effectExtent l="0" t="0" r="952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77777777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2840E72" w14:textId="77777777" w:rsid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F2B1882" w14:textId="77777777" w:rsidR="00DE4DBE" w:rsidRP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14.6pt;margin-top:6.35pt;width:468.7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" stroked="f">
                      <v:textbox>
                        <w:txbxContent>
                          <w:p w14:paraId="10B09D02" w14:textId="77777777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2840E72" w14:textId="77777777" w:rsid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7F2B1882" w14:textId="77777777" w:rsidR="00DE4DBE" w:rsidRP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FFB02E" w14:textId="77777777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DA63EC" w14:textId="77777777" w:rsidR="00E36809" w:rsidRDefault="00E36809" w:rsidP="00A9090E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43383F6F" w14:textId="77777777" w:rsidR="00222709" w:rsidRPr="00222709" w:rsidRDefault="004C5622" w:rsidP="004C5622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</w:t>
      </w:r>
      <w:r w:rsidR="001447B5" w:rsidRPr="001447B5">
        <w:rPr>
          <w:rFonts w:asciiTheme="minorEastAsia" w:hAnsiTheme="minorEastAsia" w:hint="eastAsia"/>
          <w:sz w:val="22"/>
        </w:rPr>
        <w:t>】</w:t>
      </w:r>
    </w:p>
    <w:p w14:paraId="5FE651F9" w14:textId="77777777" w:rsidR="007A04A3" w:rsidRDefault="00E8707B" w:rsidP="004C5622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5AD9" wp14:editId="13641CF6">
                <wp:simplePos x="0" y="0"/>
                <wp:positionH relativeFrom="column">
                  <wp:posOffset>495299</wp:posOffset>
                </wp:positionH>
                <wp:positionV relativeFrom="paragraph">
                  <wp:posOffset>91440</wp:posOffset>
                </wp:positionV>
                <wp:extent cx="85725" cy="23431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43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E9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pt;margin-top:7.2pt;width:6.7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" adj="66" strokecolor="black [3213]" strokeweight=".5pt">
                <v:stroke joinstyle="miter"/>
              </v:shape>
            </w:pict>
          </mc:Fallback>
        </mc:AlternateContent>
      </w:r>
      <w:r w:rsidR="004C5622">
        <w:rPr>
          <w:rFonts w:asciiTheme="minorEastAsia" w:hAnsiTheme="minorEastAsia" w:hint="eastAsia"/>
          <w:sz w:val="20"/>
          <w:szCs w:val="20"/>
        </w:rPr>
        <w:t xml:space="preserve">　　</w:t>
      </w:r>
      <w:r w:rsidR="004C5622">
        <w:rPr>
          <w:rFonts w:asciiTheme="minorEastAsia" w:hAnsiTheme="minorEastAsia"/>
          <w:sz w:val="20"/>
          <w:szCs w:val="20"/>
        </w:rPr>
        <w:t xml:space="preserve">　　　　</w:t>
      </w:r>
    </w:p>
    <w:p w14:paraId="15665A28" w14:textId="77777777" w:rsidR="00DA1519" w:rsidRPr="00DA1519" w:rsidRDefault="00DA1519" w:rsidP="00DA1519">
      <w:pPr>
        <w:spacing w:line="240" w:lineRule="exact"/>
        <w:ind w:leftChars="450" w:left="945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染症を踏まえた感染対策」</w:t>
      </w:r>
    </w:p>
    <w:p w14:paraId="01451DD7" w14:textId="15D12913" w:rsidR="00DA1519" w:rsidRDefault="00DA1519" w:rsidP="00DA1519">
      <w:pPr>
        <w:spacing w:line="240" w:lineRule="exact"/>
        <w:ind w:leftChars="450" w:left="1155" w:hangingChars="100" w:hanging="210"/>
        <w:jc w:val="left"/>
        <w:rPr>
          <w:rFonts w:asciiTheme="minorEastAsia" w:hAnsiTheme="minorEastAsia"/>
          <w:sz w:val="20"/>
          <w:szCs w:val="20"/>
        </w:rPr>
      </w:pPr>
      <w:r w:rsidRPr="00DA1519">
        <w:rPr>
          <w:rFonts w:asciiTheme="minorEastAsia" w:hAnsiTheme="minorEastAsia" w:hint="eastAsia"/>
        </w:rPr>
        <w:t>1</w:t>
      </w:r>
      <w:r>
        <w:rPr>
          <w:rFonts w:hint="eastAsia"/>
        </w:rPr>
        <w:t>.</w:t>
      </w:r>
      <w:r>
        <w:t>「かかりつけ医の倫理」「かかりつけ医の質・医療安全」「かかりつけ医の感染対策」「今後の新興感</w:t>
      </w:r>
      <w:r>
        <w:t xml:space="preserve"> </w:t>
      </w:r>
      <w:r>
        <w:t>染症を踏まえた感染対策」</w:t>
      </w:r>
    </w:p>
    <w:p w14:paraId="129D5ACB" w14:textId="240C271C" w:rsidR="00DA1519" w:rsidRPr="00DA1519" w:rsidRDefault="00DA1519" w:rsidP="00DA1519">
      <w:pPr>
        <w:spacing w:line="240" w:lineRule="exact"/>
        <w:ind w:leftChars="450" w:left="945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2．「生活期リハビリの実際」「小児・思春期への対応」「メタボリックシンドロームからフレイルまで」</w:t>
      </w:r>
    </w:p>
    <w:p w14:paraId="39B0E24E" w14:textId="77777777" w:rsidR="00DA1519" w:rsidRPr="00DA1519" w:rsidRDefault="00DA1519" w:rsidP="00DA1519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「フレイル予防・対策」「介護保険制度における医療提供と生活期リハビリテーション」</w:t>
      </w:r>
    </w:p>
    <w:p w14:paraId="51E6ABE4" w14:textId="77777777" w:rsidR="00DA1519" w:rsidRPr="00DA1519" w:rsidRDefault="00DA1519" w:rsidP="00DA1519">
      <w:pPr>
        <w:spacing w:line="240" w:lineRule="exact"/>
        <w:ind w:leftChars="450" w:left="945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3．「医療保険と介護保険、地域包括ケアシステムの構築」「在宅医療、多職種連携」「地域医療連携と</w:t>
      </w:r>
    </w:p>
    <w:p w14:paraId="195D36B4" w14:textId="77777777" w:rsidR="00DA1519" w:rsidRPr="00DA1519" w:rsidRDefault="00DA1519" w:rsidP="00DA1519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医療・介護連携」「地域リハビリテーション」「口腔・栄養・リハビリテーションの多職種協働によ</w:t>
      </w:r>
    </w:p>
    <w:p w14:paraId="280847F2" w14:textId="77777777" w:rsidR="00DA1519" w:rsidRPr="00DA1519" w:rsidRDefault="00DA1519" w:rsidP="00DA1519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る一体的取組」</w:t>
      </w:r>
    </w:p>
    <w:p w14:paraId="60BCDD5D" w14:textId="77777777" w:rsidR="00DA1519" w:rsidRPr="00DA1519" w:rsidRDefault="00DA1519" w:rsidP="00DA1519">
      <w:pPr>
        <w:spacing w:line="240" w:lineRule="exact"/>
        <w:ind w:leftChars="450" w:left="945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4．「社会的処方」「リーダーシップ、マネジメント、コミュニケーションスキル」「地域包括ケアシス</w:t>
      </w:r>
    </w:p>
    <w:p w14:paraId="48851971" w14:textId="77777777" w:rsidR="00DA1519" w:rsidRPr="00DA1519" w:rsidRDefault="00DA1519" w:rsidP="00DA1519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テムにおけるかかりつけ医の役割」「かかりつけ医と精神科専門医との連携」「日常診療で留意する</w:t>
      </w:r>
    </w:p>
    <w:p w14:paraId="352DEA07" w14:textId="77777777" w:rsidR="00DA1519" w:rsidRPr="00DA1519" w:rsidRDefault="00DA1519" w:rsidP="00DA1519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皮膚科・眼科・耳鼻科の症候」</w:t>
      </w:r>
    </w:p>
    <w:p w14:paraId="3D77F08D" w14:textId="77777777" w:rsidR="00DA1519" w:rsidRPr="00DA1519" w:rsidRDefault="00DA1519" w:rsidP="00DA1519">
      <w:pPr>
        <w:spacing w:line="240" w:lineRule="exact"/>
        <w:ind w:leftChars="450" w:left="945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5．「終末期医療、褥瘡と排泄」「認知症、ポリファーマシーと適正処方」「リハビリと栄養管理・摂食</w:t>
      </w:r>
    </w:p>
    <w:p w14:paraId="3D541B2D" w14:textId="77777777" w:rsidR="00DA1519" w:rsidRPr="00DA1519" w:rsidRDefault="00DA1519" w:rsidP="00DA1519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嚥下障害」「オンライン診療のあり方」「尊厳の保持と自立支援のための認知症ケアと生活支援」</w:t>
      </w:r>
    </w:p>
    <w:p w14:paraId="5EA371E6" w14:textId="77777777" w:rsidR="00DA1519" w:rsidRPr="00DA1519" w:rsidRDefault="00DA1519" w:rsidP="00DA1519">
      <w:pPr>
        <w:spacing w:line="240" w:lineRule="exact"/>
        <w:ind w:leftChars="450" w:left="945"/>
        <w:jc w:val="left"/>
        <w:rPr>
          <w:rFonts w:asciiTheme="minorEastAsia" w:hAnsiTheme="minorEastAsia" w:hint="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6．「多疾患合併症例」「在宅リハビリ症例」「地域連携症例」「新型コロナウイルス感染症とかかりつけ</w:t>
      </w:r>
    </w:p>
    <w:p w14:paraId="7C2C8C88" w14:textId="77777777" w:rsidR="00DA1519" w:rsidRDefault="00DA1519" w:rsidP="00DA1519">
      <w:pPr>
        <w:spacing w:line="240" w:lineRule="exact"/>
        <w:ind w:leftChars="550" w:left="1155"/>
        <w:jc w:val="left"/>
        <w:rPr>
          <w:rFonts w:asciiTheme="minorEastAsia" w:hAnsiTheme="minorEastAsia"/>
          <w:sz w:val="20"/>
          <w:szCs w:val="20"/>
        </w:rPr>
      </w:pPr>
      <w:r w:rsidRPr="00DA1519">
        <w:rPr>
          <w:rFonts w:asciiTheme="minorEastAsia" w:hAnsiTheme="minorEastAsia" w:hint="eastAsia"/>
          <w:sz w:val="20"/>
          <w:szCs w:val="20"/>
        </w:rPr>
        <w:t>医 」「症例検討～意思決定を尊重した看取り / フレイルの改善へ向けた取組～」</w:t>
      </w:r>
      <w:r w:rsidR="00F34E6D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01325851" w14:textId="1C7DE022" w:rsidR="00A84E0E" w:rsidRDefault="00F34E6D" w:rsidP="00DA1519">
      <w:pPr>
        <w:spacing w:line="240" w:lineRule="exact"/>
        <w:ind w:leftChars="550" w:left="1155" w:firstLineChars="3500" w:firstLine="70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2</w:t>
      </w:r>
      <w:r w:rsidR="00DA1519">
        <w:rPr>
          <w:rFonts w:asciiTheme="minorEastAsia" w:hAnsiTheme="minorEastAsia" w:hint="eastAsia"/>
          <w:sz w:val="20"/>
          <w:szCs w:val="20"/>
        </w:rPr>
        <w:t>9</w:t>
      </w:r>
      <w:r>
        <w:rPr>
          <w:rFonts w:asciiTheme="minorEastAsia" w:hAnsiTheme="minorEastAsia" w:hint="eastAsia"/>
          <w:sz w:val="20"/>
          <w:szCs w:val="20"/>
        </w:rPr>
        <w:t>講義 各1単位）</w:t>
      </w:r>
      <w:r w:rsidR="00E8707B">
        <w:rPr>
          <w:rFonts w:asciiTheme="minorEastAsia" w:hAnsiTheme="minorEastAsia" w:hint="eastAsia"/>
          <w:sz w:val="20"/>
          <w:szCs w:val="20"/>
        </w:rPr>
        <w:t xml:space="preserve">　</w:t>
      </w:r>
      <w:r w:rsidR="00E8707B"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p w14:paraId="0372CF21" w14:textId="4E5D7342" w:rsidR="0001299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2"/>
        </w:rPr>
      </w:pPr>
      <w:r w:rsidRPr="007A04A3">
        <w:rPr>
          <w:rFonts w:asciiTheme="minorEastAsia" w:hAnsiTheme="minorEastAsia" w:hint="eastAsia"/>
          <w:sz w:val="22"/>
        </w:rPr>
        <w:t xml:space="preserve">　</w:t>
      </w:r>
      <w:r w:rsidRPr="007A04A3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96D2D">
        <w:rPr>
          <w:rFonts w:asciiTheme="minorEastAsia" w:hAnsiTheme="minorEastAsia" w:hint="eastAsia"/>
          <w:sz w:val="22"/>
        </w:rPr>
        <w:t xml:space="preserve"> </w:t>
      </w:r>
      <w:r w:rsidR="00696D2D">
        <w:rPr>
          <w:rFonts w:asciiTheme="minorEastAsia" w:hAnsiTheme="minorEastAsia"/>
          <w:sz w:val="22"/>
        </w:rPr>
        <w:t xml:space="preserve">      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14:paraId="745220A7" w14:textId="77777777" w:rsidTr="0001299E">
        <w:tc>
          <w:tcPr>
            <w:tcW w:w="10456" w:type="dxa"/>
          </w:tcPr>
          <w:p w14:paraId="0112BCE8" w14:textId="3B0F2078" w:rsidR="0001299E" w:rsidRDefault="00CA3EE7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58FD4E" wp14:editId="27BFB53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62865</wp:posOffset>
                      </wp:positionV>
                      <wp:extent cx="5953125" cy="762000"/>
                      <wp:effectExtent l="0" t="0" r="952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F7E2" w14:textId="77777777" w:rsidR="00CA3EE7" w:rsidRDefault="007A04A3" w:rsidP="00CA3EE7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CA3EE7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E5181DB" w14:textId="77777777" w:rsidR="00CA3EE7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37EF5F7D" w14:textId="77777777" w:rsidR="00CA3EE7" w:rsidRPr="00DE4DBE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FD4E"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" stroked="f">
                      <v:textbox>
                        <w:txbxContent>
                          <w:p w14:paraId="56ABF7E2" w14:textId="77777777" w:rsidR="00CA3EE7" w:rsidRDefault="007A04A3" w:rsidP="00CA3EE7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CA3EE7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E5181DB" w14:textId="77777777" w:rsidR="00CA3EE7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37EF5F7D" w14:textId="77777777" w:rsidR="00CA3EE7" w:rsidRPr="00DE4DBE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E5AE07" w14:textId="77777777"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BB915F" w14:textId="77777777" w:rsidR="004C5622" w:rsidRDefault="004C5622" w:rsidP="004C5622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6FC48FCC" w14:textId="77777777" w:rsid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14:paraId="62CD7E57" w14:textId="77777777" w:rsidR="000306A3" w:rsidRPr="000306A3" w:rsidRDefault="000306A3" w:rsidP="000306A3">
      <w:pPr>
        <w:spacing w:line="1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D2BC6" wp14:editId="4F751A47">
                <wp:simplePos x="0" y="0"/>
                <wp:positionH relativeFrom="column">
                  <wp:posOffset>447675</wp:posOffset>
                </wp:positionH>
                <wp:positionV relativeFrom="paragraph">
                  <wp:posOffset>65404</wp:posOffset>
                </wp:positionV>
                <wp:extent cx="85725" cy="12858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858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3CAB" id="左大かっこ 3" o:spid="_x0000_s1026" type="#_x0000_t85" style="position:absolute;left:0;text-align:left;margin-left:35.25pt;margin-top:5.15pt;width:6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" adj="120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</w:t>
      </w:r>
    </w:p>
    <w:p w14:paraId="0074CBEA" w14:textId="77777777" w:rsidR="00896E99" w:rsidRPr="00896E99" w:rsidRDefault="001447B5" w:rsidP="000306A3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1447B5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/>
          <w:sz w:val="22"/>
        </w:rPr>
        <w:t xml:space="preserve">　　</w:t>
      </w:r>
      <w:r w:rsidRPr="00896E99">
        <w:rPr>
          <w:rFonts w:asciiTheme="minorEastAsia" w:hAnsiTheme="minorEastAsia" w:hint="eastAsia"/>
          <w:sz w:val="20"/>
          <w:szCs w:val="20"/>
        </w:rPr>
        <w:t>7.</w:t>
      </w:r>
      <w:r w:rsidR="00896E99" w:rsidRPr="00896E9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「地域包括診療加算・地域包括診療料に係るかかりつけ医研修会（日医主催）」※の受講（２単位）</w:t>
      </w:r>
    </w:p>
    <w:p w14:paraId="1BBF9099" w14:textId="77777777" w:rsidR="00896E99" w:rsidRPr="00896E99" w:rsidRDefault="00896E99" w:rsidP="00896E99">
      <w:pPr>
        <w:ind w:firstLineChars="600" w:firstLine="1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96E99">
        <w:rPr>
          <w:rFonts w:asciiTheme="minorEastAsia" w:hAnsiTheme="minorEastAsia"/>
          <w:sz w:val="20"/>
          <w:szCs w:val="20"/>
        </w:rPr>
        <w:t>※都道府県</w:t>
      </w:r>
      <w:r w:rsidRPr="00896E99">
        <w:rPr>
          <w:rFonts w:asciiTheme="minorEastAsia" w:hAnsiTheme="minorEastAsia" w:hint="eastAsia"/>
          <w:sz w:val="20"/>
          <w:szCs w:val="20"/>
        </w:rPr>
        <w:t>医師会、郡市区医師会が主催する同内容の研修会を含む。</w:t>
      </w:r>
    </w:p>
    <w:p w14:paraId="1F1B0717" w14:textId="77777777" w:rsidR="00F508CC" w:rsidRDefault="001447B5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896E99">
        <w:rPr>
          <w:rFonts w:asciiTheme="minorEastAsia" w:hAnsiTheme="minorEastAsia" w:hint="eastAsia"/>
          <w:sz w:val="20"/>
          <w:szCs w:val="20"/>
        </w:rPr>
        <w:t>8．「かかりつけ医認知症対応力向上研修」の修了（１</w:t>
      </w:r>
      <w:r w:rsidR="00F508CC" w:rsidRPr="00896E99">
        <w:rPr>
          <w:rFonts w:asciiTheme="minorEastAsia" w:hAnsiTheme="minorEastAsia" w:hint="eastAsia"/>
          <w:sz w:val="20"/>
          <w:szCs w:val="20"/>
        </w:rPr>
        <w:t>単位</w:t>
      </w:r>
      <w:r w:rsidR="00B85B75" w:rsidRPr="00896E99">
        <w:rPr>
          <w:rFonts w:asciiTheme="minorEastAsia" w:hAnsiTheme="minorEastAsia" w:hint="eastAsia"/>
          <w:sz w:val="20"/>
          <w:szCs w:val="20"/>
        </w:rPr>
        <w:t>）</w:t>
      </w:r>
    </w:p>
    <w:p w14:paraId="6AEBC399" w14:textId="77777777" w:rsidR="000306A3" w:rsidRPr="000306A3" w:rsidRDefault="000306A3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9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．「かかりつけ医うつ病対応力向上研修」の修了（１単位）</w:t>
      </w:r>
    </w:p>
    <w:p w14:paraId="5527D7AD" w14:textId="77777777" w:rsidR="00DA1519" w:rsidRDefault="000306A3" w:rsidP="00DA1519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10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．「かかりつけ医等発達障害対応力向上研修」の修了（１単位）</w:t>
      </w:r>
    </w:p>
    <w:p w14:paraId="4A4142D6" w14:textId="6693F4EB" w:rsidR="000306A3" w:rsidRPr="000306A3" w:rsidRDefault="000306A3" w:rsidP="00DA1519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11</w:t>
      </w:r>
      <w:r w:rsidRPr="000306A3">
        <w:rPr>
          <w:rFonts w:asciiTheme="minorEastAsia" w:hAnsiTheme="minorEastAsia" w:hint="eastAsia"/>
          <w:sz w:val="20"/>
          <w:szCs w:val="20"/>
        </w:rPr>
        <w:t>．「日本医学会総会」への出席（２単位）</w:t>
      </w:r>
    </w:p>
    <w:sectPr w:rsidR="000306A3" w:rsidRPr="000306A3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BCCF" w14:textId="77777777" w:rsidR="00CB7432" w:rsidRDefault="00CB7432" w:rsidP="00022CAF">
      <w:r>
        <w:separator/>
      </w:r>
    </w:p>
  </w:endnote>
  <w:endnote w:type="continuationSeparator" w:id="0">
    <w:p w14:paraId="48EDFFE1" w14:textId="77777777" w:rsidR="00CB7432" w:rsidRDefault="00CB7432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03E6" w14:textId="77777777" w:rsidR="00CB7432" w:rsidRDefault="00CB7432" w:rsidP="00022CAF">
      <w:r>
        <w:separator/>
      </w:r>
    </w:p>
  </w:footnote>
  <w:footnote w:type="continuationSeparator" w:id="0">
    <w:p w14:paraId="15BBD036" w14:textId="77777777" w:rsidR="00CB7432" w:rsidRDefault="00CB7432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07689599">
    <w:abstractNumId w:val="7"/>
  </w:num>
  <w:num w:numId="2" w16cid:durableId="1383094350">
    <w:abstractNumId w:val="2"/>
  </w:num>
  <w:num w:numId="3" w16cid:durableId="62023916">
    <w:abstractNumId w:val="4"/>
  </w:num>
  <w:num w:numId="4" w16cid:durableId="2039818092">
    <w:abstractNumId w:val="1"/>
  </w:num>
  <w:num w:numId="5" w16cid:durableId="714426727">
    <w:abstractNumId w:val="5"/>
  </w:num>
  <w:num w:numId="6" w16cid:durableId="1406413807">
    <w:abstractNumId w:val="0"/>
  </w:num>
  <w:num w:numId="7" w16cid:durableId="2069261088">
    <w:abstractNumId w:val="6"/>
  </w:num>
  <w:num w:numId="8" w16cid:durableId="2130125339">
    <w:abstractNumId w:val="3"/>
  </w:num>
  <w:num w:numId="9" w16cid:durableId="361369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C5622"/>
    <w:rsid w:val="004D51AC"/>
    <w:rsid w:val="005542DA"/>
    <w:rsid w:val="005F271F"/>
    <w:rsid w:val="005F6674"/>
    <w:rsid w:val="00634839"/>
    <w:rsid w:val="006444C5"/>
    <w:rsid w:val="006606D6"/>
    <w:rsid w:val="00665925"/>
    <w:rsid w:val="00681A75"/>
    <w:rsid w:val="00696D2D"/>
    <w:rsid w:val="006971D3"/>
    <w:rsid w:val="006B1362"/>
    <w:rsid w:val="0073637C"/>
    <w:rsid w:val="007735C6"/>
    <w:rsid w:val="007966D5"/>
    <w:rsid w:val="007A04A3"/>
    <w:rsid w:val="007C1382"/>
    <w:rsid w:val="007C3070"/>
    <w:rsid w:val="00865C32"/>
    <w:rsid w:val="00896E99"/>
    <w:rsid w:val="008E12C0"/>
    <w:rsid w:val="009134D6"/>
    <w:rsid w:val="00957052"/>
    <w:rsid w:val="009931B8"/>
    <w:rsid w:val="009936CC"/>
    <w:rsid w:val="009C6901"/>
    <w:rsid w:val="00A761FE"/>
    <w:rsid w:val="00A84E0E"/>
    <w:rsid w:val="00A9090E"/>
    <w:rsid w:val="00AB4B7D"/>
    <w:rsid w:val="00AF3821"/>
    <w:rsid w:val="00B44FF0"/>
    <w:rsid w:val="00B4784D"/>
    <w:rsid w:val="00B67C8C"/>
    <w:rsid w:val="00B67D7D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CB7432"/>
    <w:rsid w:val="00D83839"/>
    <w:rsid w:val="00DA151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5F"/>
  <w15:docId w15:val="{437DBCFB-058D-40EA-9E53-5B2C1C6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kaigo06-PC</dc:creator>
  <cp:lastModifiedBy>後藤 理花</cp:lastModifiedBy>
  <cp:revision>4</cp:revision>
  <cp:lastPrinted>2016-03-03T05:57:00Z</cp:lastPrinted>
  <dcterms:created xsi:type="dcterms:W3CDTF">2020-03-27T13:28:00Z</dcterms:created>
  <dcterms:modified xsi:type="dcterms:W3CDTF">2024-02-02T02:51:00Z</dcterms:modified>
</cp:coreProperties>
</file>